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</w:p>
    <w:p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noProof/>
          <w:sz w:val="40"/>
          <w:szCs w:val="40"/>
        </w:rPr>
        <w:drawing>
          <wp:inline distT="0" distB="0" distL="0" distR="0">
            <wp:extent cx="3095625" cy="937079"/>
            <wp:effectExtent l="0" t="0" r="0" b="0"/>
            <wp:docPr id="1" name="Picture 1" descr="C:\Users\archer.s1\Local Settings\Temporary Internet Files\Content.MSO\7042F0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er.s1\Local Settings\Temporary Internet Files\Content.MSO\7042F06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75" cy="94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 xml:space="preserve">ALDERBROOK 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sz w:val="32"/>
          <w:szCs w:val="32"/>
        </w:rPr>
        <w:t>JOB DESCRIPTION: SPECIAL SUPPORT ASSISTANT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Special Support Assistant</w:t>
      </w:r>
      <w:r>
        <w:rPr>
          <w:rFonts w:ascii="Arial" w:hAnsi="Arial" w:cs="Arial"/>
        </w:rPr>
        <w:t xml:space="preserve"> </w:t>
      </w:r>
    </w:p>
    <w:p>
      <w:pPr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  <w:b/>
          <w:bCs/>
        </w:rPr>
        <w:tab/>
        <w:t xml:space="preserve">Band C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19.5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hours per week Term Time plus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Inset days (39 weeks).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ACCOUNTABILITY:</w:t>
      </w:r>
      <w:r>
        <w:rPr>
          <w:rFonts w:ascii="Arial" w:hAnsi="Arial" w:cs="Arial"/>
        </w:rPr>
        <w:tab/>
        <w:t>All staff work under the reasonable direction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Headteacher and the Deputy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Headteacher with delegated responsibility.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Accountability is otherwise as set out below:</w:t>
      </w:r>
    </w:p>
    <w:p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Accountable to: </w:t>
      </w:r>
      <w:proofErr w:type="spellStart"/>
      <w:r>
        <w:rPr>
          <w:rFonts w:ascii="Arial" w:hAnsi="Arial" w:cs="Arial"/>
        </w:rPr>
        <w:t>SENDCo</w:t>
      </w:r>
      <w:proofErr w:type="spellEnd"/>
    </w:p>
    <w:p>
      <w:pPr>
        <w:ind w:left="2880"/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RESPONSIBLITIES AND DUTIES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the direction of the </w:t>
      </w:r>
      <w:proofErr w:type="spellStart"/>
      <w:r>
        <w:rPr>
          <w:rFonts w:ascii="Arial" w:hAnsi="Arial" w:cs="Arial"/>
        </w:rPr>
        <w:t>SENDCo</w:t>
      </w:r>
      <w:proofErr w:type="spellEnd"/>
      <w:r>
        <w:rPr>
          <w:rFonts w:ascii="Arial" w:hAnsi="Arial" w:cs="Arial"/>
        </w:rPr>
        <w:t>: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Supporting</w:t>
      </w:r>
      <w:r>
        <w:rPr>
          <w:rFonts w:ascii="Arial" w:hAnsi="Arial" w:cs="Arial"/>
        </w:rPr>
        <w:t xml:space="preserve"> individuals or very small groups of students with EHCPs</w:t>
      </w:r>
    </w:p>
    <w:p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Adapting</w:t>
      </w:r>
      <w:r>
        <w:rPr>
          <w:rFonts w:ascii="Arial" w:hAnsi="Arial" w:cs="Arial"/>
        </w:rPr>
        <w:t xml:space="preserve"> material/ resources for use in the mainstream classroom in liaison with the classroom teacher</w:t>
      </w:r>
    </w:p>
    <w:p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Undertaking</w:t>
      </w:r>
      <w:r>
        <w:rPr>
          <w:rFonts w:ascii="Arial" w:hAnsi="Arial" w:cs="Arial"/>
        </w:rPr>
        <w:t xml:space="preserve"> reasonable duties, delegated by, and under the supervision of the classroom teacher, related to supporting the learning of students with EHCPs</w:t>
      </w:r>
    </w:p>
    <w:p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Working</w:t>
      </w:r>
      <w:r>
        <w:rPr>
          <w:rFonts w:ascii="Arial" w:hAnsi="Arial" w:cs="Arial"/>
        </w:rPr>
        <w:t xml:space="preserve"> in collaboration with teaching staff to set criteria for support, to adapt resources and to plan individual learning targets</w:t>
      </w:r>
    </w:p>
    <w:p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Providing</w:t>
      </w:r>
      <w:r>
        <w:rPr>
          <w:rFonts w:ascii="Arial" w:hAnsi="Arial" w:cs="Arial"/>
        </w:rPr>
        <w:t xml:space="preserve"> individual reading support beyond the mainstream classroom</w:t>
      </w:r>
    </w:p>
    <w:p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Maintaining</w:t>
      </w:r>
      <w:r>
        <w:rPr>
          <w:rFonts w:ascii="Arial" w:hAnsi="Arial" w:cs="Arial"/>
        </w:rPr>
        <w:t xml:space="preserve"> efficient and effective records on individual pupil progress</w:t>
      </w:r>
    </w:p>
    <w:p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Producing</w:t>
      </w:r>
      <w:r>
        <w:rPr>
          <w:rFonts w:ascii="Arial" w:hAnsi="Arial" w:cs="Arial"/>
        </w:rPr>
        <w:t xml:space="preserve"> summative reports to evaluate the effectiveness of the support for the learner</w:t>
      </w:r>
    </w:p>
    <w:p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Adapting</w:t>
      </w:r>
      <w:r>
        <w:rPr>
          <w:rFonts w:ascii="Arial" w:hAnsi="Arial" w:cs="Arial"/>
        </w:rPr>
        <w:t xml:space="preserve"> the focus of work to reflect changing priorities agreed with the Head of Faculty</w:t>
      </w:r>
    </w:p>
    <w:p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Carrying</w:t>
      </w:r>
      <w:r>
        <w:rPr>
          <w:rFonts w:ascii="Arial" w:hAnsi="Arial" w:cs="Arial"/>
        </w:rPr>
        <w:t xml:space="preserve"> out any other reasonable duties designated by the </w:t>
      </w:r>
      <w:proofErr w:type="spellStart"/>
      <w:r>
        <w:rPr>
          <w:rFonts w:ascii="Arial" w:hAnsi="Arial" w:cs="Arial"/>
        </w:rPr>
        <w:t>SENCo</w:t>
      </w:r>
      <w:proofErr w:type="spellEnd"/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GENERAL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Working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</w:rPr>
        <w:t xml:space="preserve"> collaboratively with colleagues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Adhering to school policies &amp; procedures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lastRenderedPageBreak/>
        <w:t>Undertaking</w:t>
      </w:r>
      <w:r>
        <w:rPr>
          <w:rFonts w:ascii="Arial" w:hAnsi="Arial" w:cs="Arial"/>
        </w:rPr>
        <w:t xml:space="preserve"> any other reasonable, related duty which the Headteacher may request from time to time within a reasonable work schedule</w:t>
      </w:r>
    </w:p>
    <w:p>
      <w:pPr>
        <w:tabs>
          <w:tab w:val="num" w:pos="360"/>
        </w:tabs>
        <w:ind w:left="360" w:hanging="360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All jobs are subject to change and this job description to be reviewed annually or at any other mutually convenient time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</w:p>
    <w:p>
      <w:pPr>
        <w:tabs>
          <w:tab w:val="left" w:pos="6300"/>
        </w:tabs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Signed:</w:t>
      </w:r>
      <w:r>
        <w:rPr>
          <w:rFonts w:ascii="Arial" w:hAnsi="Arial" w:cs="Arial"/>
          <w:b/>
          <w:bCs/>
        </w:rPr>
        <w:tab/>
        <w:t xml:space="preserve">____________________________________ </w:t>
      </w:r>
      <w:r>
        <w:rPr>
          <w:rFonts w:ascii="Arial" w:hAnsi="Arial" w:cs="Arial"/>
          <w:b/>
          <w:bCs/>
        </w:rPr>
        <w:tab/>
        <w:t>Tom Beveridge</w:t>
      </w:r>
    </w:p>
    <w:p>
      <w:pPr>
        <w:tabs>
          <w:tab w:val="left" w:pos="6300"/>
        </w:tabs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Headteacher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Signed: </w:t>
      </w:r>
      <w:r>
        <w:rPr>
          <w:rFonts w:ascii="Arial" w:hAnsi="Arial" w:cs="Arial"/>
          <w:b/>
          <w:bCs/>
        </w:rPr>
        <w:tab/>
        <w:t xml:space="preserve">____________________________________ </w:t>
      </w:r>
      <w:r>
        <w:rPr>
          <w:rFonts w:ascii="Arial" w:hAnsi="Arial" w:cs="Arial"/>
          <w:b/>
          <w:bCs/>
        </w:rPr>
        <w:tab/>
        <w:t>SSA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  <w:t>_____________________________________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0937"/>
    <w:multiLevelType w:val="hybridMultilevel"/>
    <w:tmpl w:val="5472F8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93207"/>
    <w:multiLevelType w:val="hybridMultilevel"/>
    <w:tmpl w:val="0C14D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3A6"/>
    <w:multiLevelType w:val="hybridMultilevel"/>
    <w:tmpl w:val="F23458EE"/>
    <w:lvl w:ilvl="0" w:tplc="20C0B19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B4AD51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4C86C5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2E8715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19E7F9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B3CE2C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894242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D00B1E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EA24A8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41C97690"/>
    <w:multiLevelType w:val="hybridMultilevel"/>
    <w:tmpl w:val="6C36B456"/>
    <w:lvl w:ilvl="0" w:tplc="C23AC1B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FC6044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9F07C1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A7820B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B7CD6F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DA84F3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568947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EBC4DC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E12675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1CFC92-D4DC-4C7F-BEA6-5E6E1EC8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Mrs S Archer</cp:lastModifiedBy>
  <cp:revision>3</cp:revision>
  <cp:lastPrinted>2011-04-26T09:24:00Z</cp:lastPrinted>
  <dcterms:created xsi:type="dcterms:W3CDTF">2020-06-09T10:44:00Z</dcterms:created>
  <dcterms:modified xsi:type="dcterms:W3CDTF">2020-06-23T13:55:00Z</dcterms:modified>
</cp:coreProperties>
</file>