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32" w:rsidRDefault="0038324B">
      <w:pPr>
        <w:spacing w:after="150" w:line="240" w:lineRule="auto"/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We are keen to appoint a highly motivated, well-qualified and inspirational </w:t>
      </w:r>
      <w:r w:rsidR="00B038D2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Languages</w:t>
      </w:r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 teacher who is, or has the capacity to become, an outstanding teacher. </w:t>
      </w:r>
      <w:r w:rsidR="002B68B9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The candidate should have the ability to deliver </w:t>
      </w:r>
      <w:r w:rsidR="00B038D2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French and Spanish </w:t>
      </w:r>
      <w:r w:rsidR="000244DB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at KS3 and </w:t>
      </w:r>
      <w:r w:rsidR="00EA492B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KS4</w:t>
      </w:r>
      <w:r w:rsidR="000244DB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. With the expansion of our 6</w:t>
      </w:r>
      <w:r w:rsidR="000244DB" w:rsidRPr="000244DB">
        <w:rPr>
          <w:rFonts w:ascii="Gill Sans MT" w:eastAsia="Times New Roman" w:hAnsi="Gill Sans MT" w:cs="Times New Roman"/>
          <w:color w:val="000000" w:themeColor="text1"/>
          <w:sz w:val="26"/>
          <w:szCs w:val="26"/>
          <w:vertAlign w:val="superscript"/>
          <w:lang w:val="en" w:eastAsia="en-GB"/>
        </w:rPr>
        <w:t>th</w:t>
      </w:r>
      <w:r w:rsidR="000244DB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 Form</w:t>
      </w:r>
      <w:r w:rsidR="00B038D2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,</w:t>
      </w:r>
      <w:r w:rsidR="000244DB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 t</w:t>
      </w:r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he successful candidate </w:t>
      </w:r>
      <w:r w:rsidR="000244DB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may</w:t>
      </w:r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 </w:t>
      </w:r>
      <w:r w:rsidR="00B038D2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also </w:t>
      </w:r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have the opportunity to teach up to KS5</w:t>
      </w:r>
      <w:r w:rsidR="00B038D2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.</w:t>
      </w:r>
    </w:p>
    <w:p w:rsidR="006D5832" w:rsidRDefault="0038324B">
      <w:pPr>
        <w:spacing w:after="150" w:line="240" w:lineRule="auto"/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</w:pPr>
      <w:proofErr w:type="spellStart"/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Alderbrook</w:t>
      </w:r>
      <w:proofErr w:type="spellEnd"/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 is acknowledged, both locally and nationally, as a high-performing school.</w:t>
      </w:r>
      <w:r w:rsidR="0072310C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 </w:t>
      </w:r>
      <w:r w:rsidR="0050592D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In recent years, the </w:t>
      </w:r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SSAT </w:t>
      </w:r>
      <w:proofErr w:type="spellStart"/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recognised</w:t>
      </w:r>
      <w:proofErr w:type="spellEnd"/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 </w:t>
      </w:r>
      <w:proofErr w:type="spellStart"/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Alderbrook</w:t>
      </w:r>
      <w:proofErr w:type="spellEnd"/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 as being in the top 10% of schools natio</w:t>
      </w:r>
      <w:r w:rsidR="000244DB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nally for Value Added Progress a</w:t>
      </w:r>
      <w:r w:rsidR="00340DBE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nd results have remained very strong, particularly in the Core subjects.</w:t>
      </w:r>
    </w:p>
    <w:p w:rsidR="006D5832" w:rsidRDefault="0038324B">
      <w:pPr>
        <w:spacing w:after="150" w:line="240" w:lineRule="auto"/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Surprisingly however, we pride ourselves in being about so much more than outstanding results. We are a community in every sense of the word. </w:t>
      </w:r>
    </w:p>
    <w:p w:rsidR="006D5832" w:rsidRDefault="0038324B">
      <w:pPr>
        <w:spacing w:after="150" w:line="240" w:lineRule="auto"/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We are looking for a colleague who:</w:t>
      </w:r>
    </w:p>
    <w:p w:rsidR="006D5832" w:rsidRDefault="0038324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  <w:t>is passionate about developing independent, confident learners</w:t>
      </w:r>
    </w:p>
    <w:p w:rsidR="006D5832" w:rsidRDefault="0038324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  <w:t>is committed to inclusive education</w:t>
      </w:r>
    </w:p>
    <w:p w:rsidR="006D5832" w:rsidRDefault="0038324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  <w:t xml:space="preserve">can sustain high quality teaching and learning </w:t>
      </w:r>
    </w:p>
    <w:p w:rsidR="006D5832" w:rsidRDefault="0038324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  <w:t xml:space="preserve">demonstrates energy, creativity and commitment </w:t>
      </w:r>
    </w:p>
    <w:p w:rsidR="006D5832" w:rsidRDefault="0038324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  <w:t>is willing to actively contribute to all aspects of school life</w:t>
      </w:r>
    </w:p>
    <w:p w:rsidR="006D5832" w:rsidRDefault="0038324B">
      <w:pPr>
        <w:spacing w:after="150" w:line="240" w:lineRule="auto"/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We are proud to offer:</w:t>
      </w:r>
    </w:p>
    <w:p w:rsidR="006D5832" w:rsidRDefault="0038324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b/>
          <w:color w:val="222222"/>
          <w:sz w:val="26"/>
          <w:szCs w:val="26"/>
          <w:lang w:val="en" w:eastAsia="en-GB"/>
        </w:rPr>
        <w:t>interesting, engaging, enthusiastic</w:t>
      </w:r>
      <w:r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  <w:t xml:space="preserve"> students who want to learn</w:t>
      </w:r>
    </w:p>
    <w:p w:rsidR="006D5832" w:rsidRDefault="0038324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b/>
          <w:color w:val="222222"/>
          <w:sz w:val="26"/>
          <w:szCs w:val="26"/>
          <w:lang w:val="en" w:eastAsia="en-GB"/>
        </w:rPr>
        <w:t>a supportive and inclusive</w:t>
      </w:r>
      <w:r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  <w:t xml:space="preserve"> staff and governing body</w:t>
      </w:r>
    </w:p>
    <w:p w:rsidR="006D5832" w:rsidRDefault="0038324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  <w:t xml:space="preserve">a hugely </w:t>
      </w:r>
      <w:r>
        <w:rPr>
          <w:rFonts w:ascii="Gill Sans MT" w:eastAsia="Times New Roman" w:hAnsi="Gill Sans MT" w:cs="Times New Roman"/>
          <w:b/>
          <w:color w:val="222222"/>
          <w:sz w:val="26"/>
          <w:szCs w:val="26"/>
          <w:lang w:val="en" w:eastAsia="en-GB"/>
        </w:rPr>
        <w:t>successful, ambitious</w:t>
      </w:r>
      <w:r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  <w:t xml:space="preserve"> school - determined to build on the standards we currently achieve</w:t>
      </w:r>
    </w:p>
    <w:p w:rsidR="006D5832" w:rsidRDefault="0038324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b/>
          <w:color w:val="222222"/>
          <w:sz w:val="26"/>
          <w:szCs w:val="26"/>
          <w:lang w:val="en" w:eastAsia="en-GB"/>
        </w:rPr>
        <w:t>consistently</w:t>
      </w:r>
      <w:r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  <w:t xml:space="preserve"> high GCSE results</w:t>
      </w:r>
    </w:p>
    <w:p w:rsidR="006D5832" w:rsidRDefault="0038324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  <w:t xml:space="preserve">a </w:t>
      </w:r>
      <w:r>
        <w:rPr>
          <w:rFonts w:ascii="Gill Sans MT" w:eastAsia="Times New Roman" w:hAnsi="Gill Sans MT" w:cs="Times New Roman"/>
          <w:b/>
          <w:color w:val="000000" w:themeColor="text1"/>
          <w:sz w:val="26"/>
          <w:szCs w:val="26"/>
          <w:lang w:val="en" w:eastAsia="en-GB"/>
        </w:rPr>
        <w:t>proven track record</w:t>
      </w:r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 </w:t>
      </w:r>
      <w:r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  <w:t xml:space="preserve">in -  and full </w:t>
      </w:r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commitment</w:t>
      </w:r>
      <w:r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  <w:t xml:space="preserve"> to  - the professional development of colleagues</w:t>
      </w:r>
    </w:p>
    <w:p w:rsidR="006D5832" w:rsidRDefault="0038324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  <w:t xml:space="preserve">a </w:t>
      </w:r>
      <w:r>
        <w:rPr>
          <w:rFonts w:ascii="Gill Sans MT" w:eastAsia="Times New Roman" w:hAnsi="Gill Sans MT" w:cs="Times New Roman"/>
          <w:b/>
          <w:color w:val="222222"/>
          <w:sz w:val="26"/>
          <w:szCs w:val="26"/>
          <w:lang w:val="en" w:eastAsia="en-GB"/>
        </w:rPr>
        <w:t>well-resourced</w:t>
      </w:r>
      <w:r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  <w:t xml:space="preserve"> school with extensive grounds</w:t>
      </w:r>
    </w:p>
    <w:p w:rsidR="006D5832" w:rsidRDefault="0038324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  <w:t xml:space="preserve">a </w:t>
      </w:r>
      <w:r>
        <w:rPr>
          <w:rFonts w:ascii="Gill Sans MT" w:eastAsia="Times New Roman" w:hAnsi="Gill Sans MT" w:cs="Times New Roman"/>
          <w:b/>
          <w:color w:val="222222"/>
          <w:sz w:val="26"/>
          <w:szCs w:val="26"/>
          <w:lang w:val="en" w:eastAsia="en-GB"/>
        </w:rPr>
        <w:t>long established</w:t>
      </w:r>
      <w:r>
        <w:rPr>
          <w:rFonts w:ascii="Gill Sans MT" w:eastAsia="Times New Roman" w:hAnsi="Gill Sans MT" w:cs="Times New Roman"/>
          <w:color w:val="222222"/>
          <w:sz w:val="26"/>
          <w:szCs w:val="26"/>
          <w:lang w:val="en" w:eastAsia="en-GB"/>
        </w:rPr>
        <w:t xml:space="preserve"> record of low staff turnover. What does that tell you?</w:t>
      </w:r>
    </w:p>
    <w:p w:rsidR="006D5832" w:rsidRDefault="0038324B">
      <w:pPr>
        <w:spacing w:after="150" w:line="240" w:lineRule="auto"/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</w:pPr>
      <w:r>
        <w:rPr>
          <w:rFonts w:ascii="Gill Sans MT" w:hAnsi="Gill Sans MT"/>
          <w:sz w:val="26"/>
          <w:szCs w:val="26"/>
        </w:rPr>
        <w:t xml:space="preserve">As part of your application, please share the reasons why your application should be considered and why you wish to work with the students here at </w:t>
      </w:r>
      <w:proofErr w:type="spellStart"/>
      <w:r>
        <w:rPr>
          <w:rFonts w:ascii="Gill Sans MT" w:hAnsi="Gill Sans MT"/>
          <w:sz w:val="26"/>
          <w:szCs w:val="26"/>
        </w:rPr>
        <w:t>Alderbrook</w:t>
      </w:r>
      <w:proofErr w:type="spellEnd"/>
      <w:r>
        <w:rPr>
          <w:rFonts w:ascii="Gill Sans MT" w:hAnsi="Gill Sans MT"/>
          <w:sz w:val="26"/>
          <w:szCs w:val="26"/>
        </w:rPr>
        <w:t>.</w:t>
      </w:r>
    </w:p>
    <w:p w:rsidR="006D5832" w:rsidRDefault="0038324B">
      <w:pPr>
        <w:spacing w:after="150" w:line="240" w:lineRule="auto"/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Applications are also available from Mrs Anna Whittington at the school</w:t>
      </w:r>
      <w:r w:rsidR="00550928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 by emailing </w:t>
      </w:r>
      <w:hyperlink r:id="rId5" w:history="1">
        <w:r w:rsidR="00550928" w:rsidRPr="0089443C">
          <w:rPr>
            <w:rStyle w:val="Hyperlink"/>
            <w:rFonts w:ascii="Gill Sans MT" w:eastAsia="Times New Roman" w:hAnsi="Gill Sans MT" w:cs="Times New Roman"/>
            <w:sz w:val="26"/>
            <w:szCs w:val="26"/>
            <w:lang w:val="en" w:eastAsia="en-GB"/>
          </w:rPr>
          <w:t>vacancy@alderbrook.solihull.sch.uk</w:t>
        </w:r>
      </w:hyperlink>
    </w:p>
    <w:p w:rsidR="006D5832" w:rsidRDefault="0038324B">
      <w:pPr>
        <w:spacing w:after="150" w:line="240" w:lineRule="auto"/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Closing date: </w:t>
      </w:r>
      <w:r w:rsidR="004C76C4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9am - Monday 13</w:t>
      </w:r>
      <w:r w:rsidR="004C76C4" w:rsidRPr="004C76C4">
        <w:rPr>
          <w:rFonts w:ascii="Gill Sans MT" w:eastAsia="Times New Roman" w:hAnsi="Gill Sans MT" w:cs="Times New Roman"/>
          <w:color w:val="000000" w:themeColor="text1"/>
          <w:sz w:val="26"/>
          <w:szCs w:val="26"/>
          <w:vertAlign w:val="superscript"/>
          <w:lang w:val="en" w:eastAsia="en-GB"/>
        </w:rPr>
        <w:t>th</w:t>
      </w:r>
      <w:r w:rsidR="004C76C4"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 July </w:t>
      </w:r>
      <w:bookmarkStart w:id="0" w:name="_GoBack"/>
      <w:bookmarkEnd w:id="0"/>
    </w:p>
    <w:p w:rsidR="004C76C4" w:rsidRDefault="004C76C4">
      <w:pPr>
        <w:spacing w:after="150" w:line="240" w:lineRule="auto"/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Interviews to be held on Thursday 16</w:t>
      </w:r>
      <w:r w:rsidRPr="004C76C4">
        <w:rPr>
          <w:rFonts w:ascii="Gill Sans MT" w:eastAsia="Times New Roman" w:hAnsi="Gill Sans MT" w:cs="Times New Roman"/>
          <w:color w:val="000000" w:themeColor="text1"/>
          <w:sz w:val="26"/>
          <w:szCs w:val="26"/>
          <w:vertAlign w:val="superscript"/>
          <w:lang w:val="en" w:eastAsia="en-GB"/>
        </w:rPr>
        <w:t>th</w:t>
      </w:r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 xml:space="preserve"> July.</w:t>
      </w:r>
    </w:p>
    <w:p w:rsidR="00340DBE" w:rsidRDefault="0038324B" w:rsidP="00340DBE">
      <w:pPr>
        <w:spacing w:after="150" w:line="240" w:lineRule="auto"/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</w:pPr>
      <w:r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  <w:t>We can’t wait to hear from you!</w:t>
      </w:r>
    </w:p>
    <w:p w:rsidR="006D5832" w:rsidRDefault="0038324B">
      <w:pPr>
        <w:spacing w:after="150" w:line="240" w:lineRule="auto"/>
        <w:rPr>
          <w:rFonts w:ascii="Gill Sans MT" w:eastAsia="Times New Roman" w:hAnsi="Gill Sans MT" w:cs="Times New Roman"/>
          <w:color w:val="000000" w:themeColor="text1"/>
          <w:sz w:val="26"/>
          <w:szCs w:val="26"/>
          <w:lang w:val="en" w:eastAsia="en-GB"/>
        </w:rPr>
      </w:pPr>
      <w:r>
        <w:rPr>
          <w:rFonts w:cstheme="minorHAnsi"/>
          <w:i/>
        </w:rPr>
        <w:t>The school is committed to the safeguarding and welfare of young people. Any successful applicant will be required to undertake an enhanced DBS.</w:t>
      </w:r>
    </w:p>
    <w:sectPr w:rsidR="006D5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DF5"/>
    <w:multiLevelType w:val="multilevel"/>
    <w:tmpl w:val="0570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D5B5C"/>
    <w:multiLevelType w:val="multilevel"/>
    <w:tmpl w:val="2EFC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32"/>
    <w:rsid w:val="000244DB"/>
    <w:rsid w:val="002B68B9"/>
    <w:rsid w:val="00340DBE"/>
    <w:rsid w:val="0038324B"/>
    <w:rsid w:val="004C76C4"/>
    <w:rsid w:val="0050592D"/>
    <w:rsid w:val="00550928"/>
    <w:rsid w:val="0065644D"/>
    <w:rsid w:val="006D5832"/>
    <w:rsid w:val="0072310C"/>
    <w:rsid w:val="00865C28"/>
    <w:rsid w:val="00B038D2"/>
    <w:rsid w:val="00BE635A"/>
    <w:rsid w:val="00E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3CAB"/>
  <w15:chartTrackingRefBased/>
  <w15:docId w15:val="{4EDFCFB5-63C3-45D5-A03E-0432CE23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ancy@alderbrook.solihull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Alderbrook School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Stent.T</dc:creator>
  <cp:keywords/>
  <dc:description/>
  <cp:lastModifiedBy>Mrs A Whittington</cp:lastModifiedBy>
  <cp:revision>3</cp:revision>
  <dcterms:created xsi:type="dcterms:W3CDTF">2020-07-01T08:52:00Z</dcterms:created>
  <dcterms:modified xsi:type="dcterms:W3CDTF">2020-07-01T09:35:00Z</dcterms:modified>
</cp:coreProperties>
</file>